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3DCE" w:rsidRDefault="009F3DCE" w:rsidP="009F3DCE">
      <w:pPr>
        <w:pBdr>
          <w:top w:val="single" w:sz="4" w:space="1" w:color="000000"/>
          <w:left w:val="single" w:sz="4" w:space="4" w:color="000000"/>
          <w:bottom w:val="single" w:sz="4" w:space="1" w:color="000000"/>
          <w:right w:val="single" w:sz="4" w:space="4" w:color="000000"/>
        </w:pBdr>
        <w:jc w:val="center"/>
        <w:rPr>
          <w:rFonts w:ascii="Arial" w:eastAsia="Arial" w:hAnsi="Arial" w:cs="Arial"/>
          <w:b/>
          <w:sz w:val="26"/>
          <w:szCs w:val="26"/>
        </w:rPr>
      </w:pPr>
      <w:bookmarkStart w:id="0" w:name="_heading=h.gjdgxs" w:colFirst="0" w:colLast="0"/>
      <w:bookmarkEnd w:id="0"/>
      <w:r>
        <w:rPr>
          <w:rFonts w:ascii="Arial" w:eastAsia="Arial" w:hAnsi="Arial" w:cs="Arial"/>
          <w:b/>
          <w:sz w:val="26"/>
          <w:szCs w:val="26"/>
        </w:rPr>
        <w:t>FORMULAIRE DE CONSENTEMENT RELATIF À LA CUEILLETTE ET À LA COMMUNICATION DE RENSEIGNEMENTS PERSONNELS DANS LE CADRE D’UN MANDAT DE COURTAGE IMMOBILIER</w:t>
      </w:r>
    </w:p>
    <w:p w:rsidR="009F3DCE" w:rsidRPr="00836811" w:rsidRDefault="009F3DCE" w:rsidP="009F3DCE">
      <w:pPr>
        <w:rPr>
          <w:rFonts w:ascii="Arial" w:eastAsia="Arial" w:hAnsi="Arial" w:cs="Arial"/>
          <w:b/>
          <w:sz w:val="22"/>
          <w:szCs w:val="22"/>
        </w:rPr>
      </w:pPr>
    </w:p>
    <w:p w:rsidR="009F3DCE" w:rsidRPr="00836811" w:rsidRDefault="009F3DCE" w:rsidP="009F3DCE">
      <w:pPr>
        <w:rPr>
          <w:rFonts w:ascii="Arial" w:eastAsia="Arial" w:hAnsi="Arial" w:cs="Arial"/>
          <w:b/>
          <w:smallCaps/>
          <w:sz w:val="20"/>
          <w:szCs w:val="20"/>
        </w:rPr>
      </w:pPr>
      <w:r w:rsidRPr="00836811">
        <w:rPr>
          <w:rFonts w:ascii="Arial" w:eastAsia="Arial" w:hAnsi="Arial" w:cs="Arial"/>
          <w:b/>
          <w:smallCaps/>
          <w:sz w:val="20"/>
          <w:szCs w:val="20"/>
        </w:rPr>
        <w:t xml:space="preserve">Identification de l’Agence </w:t>
      </w:r>
    </w:p>
    <w:p w:rsidR="009F3DCE" w:rsidRPr="00836811" w:rsidRDefault="009F3DCE" w:rsidP="009F3DCE">
      <w:pPr>
        <w:rPr>
          <w:rFonts w:ascii="Arial" w:eastAsia="Arial" w:hAnsi="Arial" w:cs="Arial"/>
          <w:sz w:val="20"/>
          <w:szCs w:val="20"/>
        </w:rPr>
      </w:pPr>
    </w:p>
    <w:p w:rsidR="009F3DCE" w:rsidRPr="00836811" w:rsidRDefault="009F3DCE" w:rsidP="009F3DCE">
      <w:pPr>
        <w:rPr>
          <w:rFonts w:ascii="Arial" w:eastAsia="Arial" w:hAnsi="Arial" w:cs="Arial"/>
          <w:sz w:val="20"/>
          <w:szCs w:val="20"/>
        </w:rPr>
      </w:pPr>
      <w:r w:rsidRPr="00836811">
        <w:rPr>
          <w:rFonts w:ascii="Arial" w:eastAsia="Arial" w:hAnsi="Arial" w:cs="Arial"/>
          <w:sz w:val="20"/>
          <w:szCs w:val="20"/>
        </w:rPr>
        <w:t xml:space="preserve">Royal LePage Du Quartier </w:t>
      </w:r>
    </w:p>
    <w:p w:rsidR="009F3DCE" w:rsidRPr="00836811" w:rsidRDefault="009F3DCE" w:rsidP="009F3DCE">
      <w:pPr>
        <w:rPr>
          <w:rFonts w:ascii="Arial" w:eastAsia="Arial" w:hAnsi="Arial" w:cs="Arial"/>
          <w:sz w:val="20"/>
          <w:szCs w:val="20"/>
        </w:rPr>
      </w:pPr>
      <w:r w:rsidRPr="00836811">
        <w:rPr>
          <w:rFonts w:ascii="Arial" w:eastAsia="Arial" w:hAnsi="Arial" w:cs="Arial"/>
          <w:sz w:val="20"/>
          <w:szCs w:val="20"/>
        </w:rPr>
        <w:t>6971 Ch. de la Côte de Liesse, Saint-Laurent, QC H4T 1Z3</w:t>
      </w:r>
    </w:p>
    <w:p w:rsidR="009F3DCE" w:rsidRPr="00836811" w:rsidRDefault="009F3DCE" w:rsidP="009F3DCE">
      <w:pPr>
        <w:rPr>
          <w:rFonts w:ascii="Arial" w:eastAsia="Arial" w:hAnsi="Arial" w:cs="Arial"/>
          <w:sz w:val="20"/>
          <w:szCs w:val="20"/>
        </w:rPr>
      </w:pPr>
      <w:r w:rsidRPr="00836811">
        <w:rPr>
          <w:rFonts w:ascii="Arial" w:eastAsia="Arial" w:hAnsi="Arial" w:cs="Arial"/>
          <w:sz w:val="20"/>
          <w:szCs w:val="20"/>
        </w:rPr>
        <w:t>(514) 419-9888</w:t>
      </w:r>
    </w:p>
    <w:p w:rsidR="009F3DCE" w:rsidRPr="00836811" w:rsidRDefault="009F3DCE" w:rsidP="009F3DCE">
      <w:pPr>
        <w:rPr>
          <w:rFonts w:ascii="Arial" w:eastAsia="Arial" w:hAnsi="Arial" w:cs="Arial"/>
          <w:sz w:val="20"/>
          <w:szCs w:val="20"/>
        </w:rPr>
      </w:pPr>
      <w:r w:rsidRPr="00836811">
        <w:rPr>
          <w:rFonts w:ascii="Arial" w:eastAsia="Arial" w:hAnsi="Arial" w:cs="Arial"/>
          <w:sz w:val="20"/>
          <w:szCs w:val="20"/>
        </w:rPr>
        <w:t>info@rlpduquartier.com</w:t>
      </w:r>
    </w:p>
    <w:p w:rsidR="009F3DCE" w:rsidRPr="00836811" w:rsidRDefault="009F3DCE" w:rsidP="009F3DCE">
      <w:pPr>
        <w:rPr>
          <w:rFonts w:ascii="Arial" w:eastAsia="Arial" w:hAnsi="Arial" w:cs="Arial"/>
          <w:smallCaps/>
          <w:sz w:val="20"/>
          <w:szCs w:val="20"/>
        </w:rPr>
      </w:pPr>
    </w:p>
    <w:p w:rsidR="009F3DCE" w:rsidRPr="00836811" w:rsidRDefault="009F3DCE" w:rsidP="009F3DCE">
      <w:pPr>
        <w:rPr>
          <w:rFonts w:ascii="Arial" w:eastAsia="Arial" w:hAnsi="Arial" w:cs="Arial"/>
          <w:smallCaps/>
          <w:sz w:val="20"/>
          <w:szCs w:val="20"/>
        </w:rPr>
      </w:pPr>
      <w:r w:rsidRPr="00836811">
        <w:rPr>
          <w:rFonts w:ascii="Arial" w:eastAsia="Arial" w:hAnsi="Arial" w:cs="Arial"/>
          <w:smallCaps/>
          <w:sz w:val="20"/>
          <w:szCs w:val="20"/>
        </w:rPr>
        <w:t xml:space="preserve">Représenté ici par : </w:t>
      </w:r>
      <w:r w:rsidRPr="00836811">
        <w:rPr>
          <w:rFonts w:ascii="Arial" w:eastAsia="Arial" w:hAnsi="Arial" w:cs="Arial"/>
          <w:smallCaps/>
          <w:sz w:val="20"/>
          <w:szCs w:val="20"/>
        </w:rPr>
        <w:tab/>
      </w:r>
      <w:r w:rsidRPr="00836811">
        <w:rPr>
          <w:rFonts w:ascii="Arial" w:eastAsia="Arial" w:hAnsi="Arial" w:cs="Arial"/>
          <w:smallCaps/>
          <w:sz w:val="20"/>
          <w:szCs w:val="20"/>
          <w:highlight w:val="yellow"/>
        </w:rPr>
        <w:t>Karim Dalati</w:t>
      </w:r>
    </w:p>
    <w:p w:rsidR="009F3DCE" w:rsidRPr="00836811" w:rsidRDefault="009F3DCE" w:rsidP="009F3DCE">
      <w:pPr>
        <w:rPr>
          <w:rFonts w:ascii="Arial" w:eastAsia="Arial" w:hAnsi="Arial" w:cs="Arial"/>
          <w:smallCaps/>
          <w:sz w:val="20"/>
          <w:szCs w:val="20"/>
        </w:rPr>
      </w:pPr>
      <w:r w:rsidRPr="00836811">
        <w:rPr>
          <w:rFonts w:ascii="Arial" w:eastAsia="Arial" w:hAnsi="Arial" w:cs="Arial"/>
          <w:smallCaps/>
          <w:sz w:val="20"/>
          <w:szCs w:val="20"/>
        </w:rPr>
        <w:t xml:space="preserve">Numéro de permis : </w:t>
      </w:r>
      <w:r w:rsidRPr="00836811">
        <w:rPr>
          <w:rFonts w:ascii="Arial" w:eastAsia="Arial" w:hAnsi="Arial" w:cs="Arial"/>
          <w:smallCaps/>
          <w:sz w:val="20"/>
          <w:szCs w:val="20"/>
        </w:rPr>
        <w:tab/>
      </w:r>
      <w:r w:rsidRPr="00836811">
        <w:rPr>
          <w:rFonts w:ascii="Arial" w:eastAsia="Arial" w:hAnsi="Arial" w:cs="Arial"/>
          <w:smallCaps/>
          <w:sz w:val="20"/>
          <w:szCs w:val="20"/>
          <w:highlight w:val="yellow"/>
        </w:rPr>
        <w:t>D9175</w:t>
      </w:r>
    </w:p>
    <w:p w:rsidR="009F3DCE" w:rsidRPr="00836811" w:rsidRDefault="009F3DCE" w:rsidP="009F3DCE">
      <w:pPr>
        <w:jc w:val="center"/>
        <w:rPr>
          <w:rFonts w:ascii="Arial" w:eastAsia="Arial" w:hAnsi="Arial" w:cs="Arial"/>
          <w:smallCaps/>
          <w:sz w:val="20"/>
          <w:szCs w:val="20"/>
        </w:rPr>
      </w:pPr>
      <w:r w:rsidRPr="00836811">
        <w:rPr>
          <w:rFonts w:ascii="Arial" w:eastAsia="Arial" w:hAnsi="Arial" w:cs="Arial"/>
          <w:smallCaps/>
          <w:sz w:val="20"/>
          <w:szCs w:val="20"/>
        </w:rPr>
        <w:t>(ci-après le « COURTIER »)</w:t>
      </w:r>
    </w:p>
    <w:p w:rsidR="009F3DCE" w:rsidRPr="00836811" w:rsidRDefault="009F3DCE" w:rsidP="009F3DCE">
      <w:pPr>
        <w:rPr>
          <w:rFonts w:ascii="Arial" w:eastAsia="Arial" w:hAnsi="Arial" w:cs="Arial"/>
          <w:smallCaps/>
          <w:sz w:val="20"/>
          <w:szCs w:val="20"/>
        </w:rPr>
      </w:pPr>
    </w:p>
    <w:p w:rsidR="009F3DCE" w:rsidRPr="00836811" w:rsidRDefault="009F3DCE" w:rsidP="009F3DCE">
      <w:pPr>
        <w:numPr>
          <w:ilvl w:val="0"/>
          <w:numId w:val="1"/>
        </w:numPr>
        <w:pBdr>
          <w:top w:val="nil"/>
          <w:left w:val="nil"/>
          <w:bottom w:val="nil"/>
          <w:right w:val="nil"/>
          <w:between w:val="nil"/>
        </w:pBdr>
        <w:rPr>
          <w:rFonts w:ascii="Arial" w:eastAsia="Arial" w:hAnsi="Arial" w:cs="Arial"/>
          <w:smallCaps/>
          <w:color w:val="000000"/>
          <w:sz w:val="20"/>
          <w:szCs w:val="20"/>
        </w:rPr>
      </w:pPr>
      <w:r w:rsidRPr="00836811">
        <w:rPr>
          <w:rFonts w:ascii="Arial" w:eastAsia="Arial" w:hAnsi="Arial" w:cs="Arial"/>
          <w:smallCaps/>
          <w:color w:val="000000"/>
          <w:sz w:val="20"/>
          <w:szCs w:val="20"/>
        </w:rPr>
        <w:t>Exerçant ses activités au sein de la société par actions suivante (le cas échéant) :</w:t>
      </w:r>
    </w:p>
    <w:p w:rsidR="009F3DCE" w:rsidRPr="00836811" w:rsidRDefault="009F3DCE" w:rsidP="009F3DCE">
      <w:pPr>
        <w:pBdr>
          <w:top w:val="nil"/>
          <w:left w:val="nil"/>
          <w:bottom w:val="nil"/>
          <w:right w:val="nil"/>
          <w:between w:val="nil"/>
        </w:pBdr>
        <w:ind w:left="360"/>
        <w:rPr>
          <w:rFonts w:ascii="Arial" w:eastAsia="Arial" w:hAnsi="Arial" w:cs="Arial"/>
          <w:smallCaps/>
          <w:color w:val="000000"/>
          <w:sz w:val="20"/>
          <w:szCs w:val="20"/>
        </w:rPr>
      </w:pPr>
    </w:p>
    <w:p w:rsidR="009F3DCE" w:rsidRPr="00836811" w:rsidRDefault="009F3DCE" w:rsidP="009F3DCE">
      <w:pPr>
        <w:pBdr>
          <w:bottom w:val="single" w:sz="12" w:space="1" w:color="000000"/>
        </w:pBdr>
        <w:spacing w:before="20"/>
        <w:rPr>
          <w:rFonts w:ascii="Arial" w:eastAsia="Arial" w:hAnsi="Arial" w:cs="Arial"/>
          <w:smallCaps/>
          <w:sz w:val="20"/>
          <w:szCs w:val="20"/>
        </w:rPr>
      </w:pPr>
      <w:r w:rsidRPr="00836811">
        <w:rPr>
          <w:rFonts w:ascii="Arial" w:eastAsia="Arial" w:hAnsi="Arial" w:cs="Arial"/>
          <w:smallCaps/>
          <w:sz w:val="20"/>
          <w:szCs w:val="20"/>
          <w:highlight w:val="yellow"/>
        </w:rPr>
        <w:t>Karim Dalati Inc.</w:t>
      </w:r>
      <w:r w:rsidRPr="00836811">
        <w:rPr>
          <w:rFonts w:ascii="Arial" w:eastAsia="Arial" w:hAnsi="Arial" w:cs="Arial"/>
          <w:smallCaps/>
          <w:sz w:val="20"/>
          <w:szCs w:val="20"/>
        </w:rPr>
        <w:t xml:space="preserve"> </w:t>
      </w:r>
    </w:p>
    <w:p w:rsidR="009F3DCE" w:rsidRPr="00836811" w:rsidRDefault="009F3DCE" w:rsidP="009F3DCE">
      <w:pPr>
        <w:spacing w:before="20"/>
        <w:rPr>
          <w:rFonts w:ascii="Arial" w:eastAsia="Arial" w:hAnsi="Arial" w:cs="Arial"/>
          <w:smallCaps/>
          <w:sz w:val="20"/>
          <w:szCs w:val="20"/>
        </w:rPr>
      </w:pPr>
      <w:r w:rsidRPr="00836811">
        <w:rPr>
          <w:rFonts w:ascii="Arial" w:eastAsia="Arial" w:hAnsi="Arial" w:cs="Arial"/>
          <w:smallCaps/>
          <w:sz w:val="20"/>
          <w:szCs w:val="20"/>
        </w:rPr>
        <w:t>Nom de la société par actions</w:t>
      </w:r>
    </w:p>
    <w:p w:rsidR="009F3DCE" w:rsidRPr="00836811" w:rsidRDefault="009F3DCE" w:rsidP="009F3DCE">
      <w:pPr>
        <w:spacing w:before="20"/>
        <w:rPr>
          <w:rFonts w:ascii="Arial" w:eastAsia="Arial" w:hAnsi="Arial" w:cs="Arial"/>
          <w:smallCaps/>
          <w:sz w:val="20"/>
          <w:szCs w:val="20"/>
        </w:rPr>
      </w:pPr>
    </w:p>
    <w:p w:rsidR="009F3DCE" w:rsidRPr="00836811" w:rsidRDefault="009F3DCE" w:rsidP="009F3DCE">
      <w:pPr>
        <w:spacing w:before="20"/>
        <w:jc w:val="both"/>
        <w:rPr>
          <w:rFonts w:ascii="Arial" w:eastAsia="Arial" w:hAnsi="Arial" w:cs="Arial"/>
          <w:sz w:val="20"/>
          <w:szCs w:val="20"/>
        </w:rPr>
      </w:pPr>
      <w:r w:rsidRPr="00836811">
        <w:rPr>
          <w:rFonts w:ascii="Arial" w:eastAsia="Arial" w:hAnsi="Arial" w:cs="Arial"/>
          <w:sz w:val="20"/>
          <w:szCs w:val="20"/>
        </w:rPr>
        <w:t>(</w:t>
      </w:r>
      <w:proofErr w:type="gramStart"/>
      <w:r w:rsidRPr="00836811">
        <w:rPr>
          <w:rFonts w:ascii="Arial" w:eastAsia="Arial" w:hAnsi="Arial" w:cs="Arial"/>
          <w:sz w:val="20"/>
          <w:szCs w:val="20"/>
        </w:rPr>
        <w:t>ci</w:t>
      </w:r>
      <w:proofErr w:type="gramEnd"/>
      <w:r w:rsidRPr="00836811">
        <w:rPr>
          <w:rFonts w:ascii="Arial" w:eastAsia="Arial" w:hAnsi="Arial" w:cs="Arial"/>
          <w:sz w:val="20"/>
          <w:szCs w:val="20"/>
        </w:rPr>
        <w:t xml:space="preserve">-après appelé « l’AGENCE » et/ou « le COURTIER ») recueille, utilise, communique et divulgue des renseignements personnels, conformément aux dispositions des lois applicables et à la politique de protection des renseignements personnels dont la copie est rendue disponible pour la personne concernée ou qui peut être consultée en ligne à cette adresse : </w:t>
      </w:r>
    </w:p>
    <w:p w:rsidR="009F3DCE" w:rsidRPr="00836811" w:rsidRDefault="009F3DCE" w:rsidP="009F3DCE">
      <w:pPr>
        <w:spacing w:before="20"/>
        <w:jc w:val="both"/>
        <w:rPr>
          <w:rFonts w:ascii="Arial" w:eastAsia="Arial" w:hAnsi="Arial" w:cs="Arial"/>
          <w:sz w:val="20"/>
          <w:szCs w:val="20"/>
        </w:rPr>
      </w:pPr>
    </w:p>
    <w:p w:rsidR="009F3DCE" w:rsidRPr="00836811" w:rsidRDefault="009F3DCE" w:rsidP="009F3DCE">
      <w:pPr>
        <w:pBdr>
          <w:bottom w:val="single" w:sz="12" w:space="1" w:color="000000"/>
        </w:pBdr>
        <w:spacing w:before="20"/>
        <w:rPr>
          <w:rFonts w:ascii="Arial" w:eastAsia="Arial" w:hAnsi="Arial" w:cs="Arial"/>
          <w:smallCaps/>
          <w:color w:val="4472C4" w:themeColor="accent1"/>
          <w:sz w:val="20"/>
          <w:szCs w:val="20"/>
        </w:rPr>
      </w:pPr>
      <w:r w:rsidRPr="00836811">
        <w:rPr>
          <w:rFonts w:ascii="Arial" w:eastAsia="Arial" w:hAnsi="Arial" w:cs="Arial"/>
          <w:smallCaps/>
          <w:color w:val="4472C4" w:themeColor="accent1"/>
          <w:sz w:val="20"/>
          <w:szCs w:val="20"/>
        </w:rPr>
        <w:t>HTTPS://WWW.RLPDUQUARTIER.COM/POLITIQUE-DE-CONFIDENTIALITE</w:t>
      </w:r>
    </w:p>
    <w:p w:rsidR="009F3DCE" w:rsidRPr="00836811" w:rsidRDefault="009F3DCE" w:rsidP="009F3DCE">
      <w:pPr>
        <w:spacing w:before="20"/>
        <w:jc w:val="both"/>
        <w:rPr>
          <w:rFonts w:ascii="Arial" w:eastAsia="Arial" w:hAnsi="Arial" w:cs="Arial"/>
          <w:smallCaps/>
          <w:sz w:val="20"/>
          <w:szCs w:val="20"/>
        </w:rPr>
      </w:pPr>
      <w:r w:rsidRPr="00836811">
        <w:rPr>
          <w:rFonts w:ascii="Arial" w:eastAsia="Arial" w:hAnsi="Arial" w:cs="Arial"/>
          <w:smallCaps/>
          <w:sz w:val="20"/>
          <w:szCs w:val="20"/>
        </w:rPr>
        <w:t>Adresse du site web contenant la politique relative à la protection des renseignements personnels OU adresse physique ou peut être consultée la politique relative à la protection des renseignements personnels</w:t>
      </w:r>
    </w:p>
    <w:p w:rsidR="009F3DCE" w:rsidRPr="00836811" w:rsidRDefault="009F3DCE" w:rsidP="009F3DCE">
      <w:pPr>
        <w:spacing w:before="20"/>
        <w:jc w:val="both"/>
        <w:rPr>
          <w:rFonts w:ascii="Arial" w:eastAsia="Arial" w:hAnsi="Arial" w:cs="Arial"/>
          <w:smallCaps/>
          <w:sz w:val="20"/>
          <w:szCs w:val="20"/>
        </w:rPr>
      </w:pPr>
    </w:p>
    <w:p w:rsidR="009F3DCE" w:rsidRPr="00836811" w:rsidRDefault="009F3DCE" w:rsidP="009F3DCE">
      <w:pPr>
        <w:spacing w:before="20"/>
        <w:rPr>
          <w:rFonts w:ascii="Arial" w:eastAsia="Arial" w:hAnsi="Arial" w:cs="Arial"/>
          <w:b/>
          <w:smallCaps/>
          <w:sz w:val="20"/>
          <w:szCs w:val="20"/>
        </w:rPr>
      </w:pPr>
      <w:r w:rsidRPr="00836811">
        <w:rPr>
          <w:rFonts w:ascii="Arial" w:eastAsia="Arial" w:hAnsi="Arial" w:cs="Arial"/>
          <w:b/>
          <w:smallCaps/>
          <w:sz w:val="20"/>
          <w:szCs w:val="20"/>
        </w:rPr>
        <w:t>Fins auxquels les informations personnels sont recueillies et objet du consentement</w:t>
      </w:r>
    </w:p>
    <w:p w:rsidR="009F3DCE" w:rsidRPr="00836811" w:rsidRDefault="009F3DCE" w:rsidP="009F3DCE">
      <w:pPr>
        <w:spacing w:before="20"/>
        <w:jc w:val="both"/>
        <w:rPr>
          <w:rFonts w:ascii="Arial" w:eastAsia="Arial" w:hAnsi="Arial" w:cs="Arial"/>
          <w:smallCaps/>
          <w:sz w:val="20"/>
          <w:szCs w:val="20"/>
        </w:rPr>
      </w:pPr>
    </w:p>
    <w:p w:rsidR="009F3DCE" w:rsidRPr="00836811" w:rsidRDefault="009F3DCE" w:rsidP="009F3DCE">
      <w:pPr>
        <w:widowControl w:val="0"/>
        <w:pBdr>
          <w:top w:val="nil"/>
          <w:left w:val="nil"/>
          <w:bottom w:val="nil"/>
          <w:right w:val="nil"/>
          <w:between w:val="nil"/>
        </w:pBdr>
        <w:spacing w:before="20" w:line="278" w:lineRule="auto"/>
        <w:ind w:right="-7"/>
        <w:jc w:val="both"/>
        <w:rPr>
          <w:rFonts w:ascii="Arial" w:eastAsia="Arial" w:hAnsi="Arial" w:cs="Arial"/>
          <w:color w:val="000000"/>
          <w:sz w:val="20"/>
          <w:szCs w:val="20"/>
        </w:rPr>
      </w:pPr>
      <w:r w:rsidRPr="00836811">
        <w:rPr>
          <w:rFonts w:ascii="Arial" w:eastAsia="Arial" w:hAnsi="Arial" w:cs="Arial"/>
          <w:color w:val="000000"/>
          <w:sz w:val="20"/>
          <w:szCs w:val="20"/>
        </w:rPr>
        <w:t>L’AGENCE et/ou le COURTIER peut recueillir vos renseignements personnels par le biais du présent formulaire, verbalement, ou par le biais d’autres documents soumis ou à soumettre dans le cadre de la transaction immobilière. Ces renseignements personnels sont nécessaires et ils seront utilisés notamment aux fins suivantes :</w:t>
      </w:r>
    </w:p>
    <w:p w:rsidR="009F3DCE" w:rsidRPr="00836811" w:rsidRDefault="009F3DCE" w:rsidP="009F3DCE">
      <w:pPr>
        <w:widowControl w:val="0"/>
        <w:numPr>
          <w:ilvl w:val="0"/>
          <w:numId w:val="2"/>
        </w:numPr>
        <w:pBdr>
          <w:top w:val="nil"/>
          <w:left w:val="nil"/>
          <w:bottom w:val="nil"/>
          <w:right w:val="nil"/>
          <w:between w:val="nil"/>
        </w:pBdr>
        <w:tabs>
          <w:tab w:val="left" w:pos="640"/>
        </w:tabs>
        <w:spacing w:before="20"/>
        <w:ind w:hanging="300"/>
        <w:jc w:val="both"/>
        <w:rPr>
          <w:rFonts w:ascii="Arial" w:eastAsia="Arial" w:hAnsi="Arial" w:cs="Arial"/>
          <w:color w:val="000000"/>
          <w:sz w:val="20"/>
          <w:szCs w:val="20"/>
        </w:rPr>
      </w:pPr>
      <w:r w:rsidRPr="00836811">
        <w:rPr>
          <w:rFonts w:ascii="Arial" w:eastAsia="Arial" w:hAnsi="Arial" w:cs="Arial"/>
          <w:color w:val="000000"/>
          <w:sz w:val="20"/>
          <w:szCs w:val="20"/>
        </w:rPr>
        <w:t>Vérification de votre identité.</w:t>
      </w:r>
    </w:p>
    <w:p w:rsidR="009F3DCE" w:rsidRPr="00836811" w:rsidRDefault="009F3DCE" w:rsidP="009F3DCE">
      <w:pPr>
        <w:widowControl w:val="0"/>
        <w:numPr>
          <w:ilvl w:val="0"/>
          <w:numId w:val="2"/>
        </w:numPr>
        <w:pBdr>
          <w:top w:val="nil"/>
          <w:left w:val="nil"/>
          <w:bottom w:val="nil"/>
          <w:right w:val="nil"/>
          <w:between w:val="nil"/>
        </w:pBdr>
        <w:tabs>
          <w:tab w:val="left" w:pos="640"/>
        </w:tabs>
        <w:spacing w:before="20"/>
        <w:ind w:hanging="300"/>
        <w:jc w:val="both"/>
        <w:rPr>
          <w:rFonts w:ascii="Arial" w:eastAsia="Arial" w:hAnsi="Arial" w:cs="Arial"/>
          <w:color w:val="000000"/>
          <w:sz w:val="20"/>
          <w:szCs w:val="20"/>
        </w:rPr>
      </w:pPr>
      <w:r w:rsidRPr="00836811">
        <w:rPr>
          <w:rFonts w:ascii="Arial" w:eastAsia="Arial" w:hAnsi="Arial" w:cs="Arial"/>
          <w:color w:val="000000"/>
          <w:sz w:val="20"/>
          <w:szCs w:val="20"/>
        </w:rPr>
        <w:t>Réalisation de la transaction immobilière :</w:t>
      </w:r>
    </w:p>
    <w:p w:rsidR="009F3DCE" w:rsidRPr="00836811" w:rsidRDefault="009F3DCE" w:rsidP="009F3DCE">
      <w:pPr>
        <w:widowControl w:val="0"/>
        <w:numPr>
          <w:ilvl w:val="1"/>
          <w:numId w:val="2"/>
        </w:numPr>
        <w:pBdr>
          <w:top w:val="nil"/>
          <w:left w:val="nil"/>
          <w:bottom w:val="nil"/>
          <w:right w:val="nil"/>
          <w:between w:val="nil"/>
        </w:pBdr>
        <w:tabs>
          <w:tab w:val="left" w:pos="1019"/>
        </w:tabs>
        <w:spacing w:before="20"/>
        <w:ind w:left="1019" w:right="-7" w:hanging="379"/>
        <w:rPr>
          <w:rFonts w:ascii="Arial" w:eastAsia="Arial" w:hAnsi="Arial" w:cs="Arial"/>
          <w:color w:val="000000"/>
          <w:sz w:val="20"/>
          <w:szCs w:val="20"/>
        </w:rPr>
      </w:pPr>
      <w:r w:rsidRPr="00836811">
        <w:rPr>
          <w:rFonts w:ascii="Arial" w:eastAsia="Arial" w:hAnsi="Arial" w:cs="Arial"/>
          <w:color w:val="000000"/>
          <w:sz w:val="20"/>
          <w:szCs w:val="20"/>
        </w:rPr>
        <w:t>Si vous êtes lié(e) par un contrat de courtage immobilier :</w:t>
      </w:r>
    </w:p>
    <w:p w:rsidR="009F3DCE" w:rsidRPr="00836811" w:rsidRDefault="009F3DCE" w:rsidP="009F3DCE">
      <w:pPr>
        <w:widowControl w:val="0"/>
        <w:numPr>
          <w:ilvl w:val="2"/>
          <w:numId w:val="2"/>
        </w:numPr>
        <w:pBdr>
          <w:top w:val="nil"/>
          <w:left w:val="nil"/>
          <w:bottom w:val="nil"/>
          <w:right w:val="nil"/>
          <w:between w:val="nil"/>
        </w:pBdr>
        <w:tabs>
          <w:tab w:val="left" w:pos="1320"/>
        </w:tabs>
        <w:spacing w:before="20"/>
        <w:ind w:hanging="300"/>
        <w:rPr>
          <w:rFonts w:ascii="Arial" w:eastAsia="Arial" w:hAnsi="Arial" w:cs="Arial"/>
          <w:color w:val="000000"/>
          <w:sz w:val="20"/>
          <w:szCs w:val="20"/>
        </w:rPr>
      </w:pPr>
      <w:r w:rsidRPr="00836811">
        <w:rPr>
          <w:rFonts w:ascii="Arial" w:eastAsia="Arial" w:hAnsi="Arial" w:cs="Arial"/>
          <w:color w:val="000000"/>
          <w:sz w:val="20"/>
          <w:szCs w:val="20"/>
        </w:rPr>
        <w:t xml:space="preserve">Mise en marché de l’immeuble identifié au contrat de courtage visant sa vente ou sa location; </w:t>
      </w:r>
      <w:proofErr w:type="gramStart"/>
      <w:r w:rsidRPr="00836811">
        <w:rPr>
          <w:rFonts w:ascii="Arial" w:eastAsia="Arial" w:hAnsi="Arial" w:cs="Arial"/>
          <w:color w:val="000000"/>
          <w:sz w:val="20"/>
          <w:szCs w:val="20"/>
        </w:rPr>
        <w:t>ou</w:t>
      </w:r>
      <w:proofErr w:type="gramEnd"/>
    </w:p>
    <w:p w:rsidR="009F3DCE" w:rsidRPr="00836811" w:rsidRDefault="009F3DCE" w:rsidP="009F3DCE">
      <w:pPr>
        <w:widowControl w:val="0"/>
        <w:numPr>
          <w:ilvl w:val="2"/>
          <w:numId w:val="2"/>
        </w:numPr>
        <w:pBdr>
          <w:top w:val="nil"/>
          <w:left w:val="nil"/>
          <w:bottom w:val="nil"/>
          <w:right w:val="nil"/>
          <w:between w:val="nil"/>
        </w:pBdr>
        <w:tabs>
          <w:tab w:val="left" w:pos="1320"/>
        </w:tabs>
        <w:spacing w:before="20"/>
        <w:ind w:hanging="300"/>
        <w:rPr>
          <w:rFonts w:ascii="Arial" w:eastAsia="Arial" w:hAnsi="Arial" w:cs="Arial"/>
          <w:color w:val="000000"/>
          <w:sz w:val="20"/>
          <w:szCs w:val="20"/>
        </w:rPr>
      </w:pPr>
      <w:r w:rsidRPr="00836811">
        <w:rPr>
          <w:rFonts w:ascii="Arial" w:eastAsia="Arial" w:hAnsi="Arial" w:cs="Arial"/>
          <w:color w:val="000000"/>
          <w:sz w:val="20"/>
          <w:szCs w:val="20"/>
        </w:rPr>
        <w:t>Recherche d’immeubles identifiés au contrat de courtage visant l’achat ou la location d’un immeuble.</w:t>
      </w:r>
    </w:p>
    <w:p w:rsidR="009F3DCE" w:rsidRPr="00836811" w:rsidRDefault="009F3DCE" w:rsidP="009F3DCE">
      <w:pPr>
        <w:widowControl w:val="0"/>
        <w:numPr>
          <w:ilvl w:val="1"/>
          <w:numId w:val="2"/>
        </w:numPr>
        <w:pBdr>
          <w:top w:val="nil"/>
          <w:left w:val="nil"/>
          <w:bottom w:val="nil"/>
          <w:right w:val="nil"/>
          <w:between w:val="nil"/>
        </w:pBdr>
        <w:tabs>
          <w:tab w:val="left" w:pos="1020"/>
        </w:tabs>
        <w:spacing w:before="20" w:line="278" w:lineRule="auto"/>
        <w:ind w:right="531"/>
        <w:jc w:val="both"/>
        <w:rPr>
          <w:rFonts w:ascii="Arial" w:eastAsia="Arial" w:hAnsi="Arial" w:cs="Arial"/>
          <w:color w:val="000000"/>
          <w:sz w:val="20"/>
          <w:szCs w:val="20"/>
        </w:rPr>
      </w:pPr>
      <w:r w:rsidRPr="00836811">
        <w:rPr>
          <w:rFonts w:ascii="Arial" w:eastAsia="Arial" w:hAnsi="Arial" w:cs="Arial"/>
          <w:color w:val="000000"/>
          <w:sz w:val="20"/>
          <w:szCs w:val="20"/>
        </w:rPr>
        <w:t>Si vous n’êtes pas lié(e) par un contrat de courtage immobilier et que l’autre partie est représentée par l’agence ou le courtier :</w:t>
      </w:r>
    </w:p>
    <w:p w:rsidR="009F3DCE" w:rsidRPr="00836811" w:rsidRDefault="009F3DCE" w:rsidP="009F3DCE">
      <w:pPr>
        <w:widowControl w:val="0"/>
        <w:pBdr>
          <w:top w:val="nil"/>
          <w:left w:val="nil"/>
          <w:bottom w:val="nil"/>
          <w:right w:val="nil"/>
          <w:between w:val="nil"/>
        </w:pBdr>
        <w:spacing w:before="90" w:line="278" w:lineRule="auto"/>
        <w:ind w:left="1020" w:right="530"/>
        <w:jc w:val="both"/>
        <w:rPr>
          <w:rFonts w:ascii="Arial" w:eastAsia="Arial" w:hAnsi="Arial" w:cs="Arial"/>
          <w:color w:val="000000"/>
          <w:sz w:val="20"/>
          <w:szCs w:val="20"/>
        </w:rPr>
      </w:pPr>
      <w:r w:rsidRPr="00836811">
        <w:rPr>
          <w:rFonts w:ascii="Arial" w:eastAsia="Arial" w:hAnsi="Arial" w:cs="Arial"/>
          <w:color w:val="000000"/>
          <w:sz w:val="20"/>
          <w:szCs w:val="20"/>
        </w:rPr>
        <w:t>En vertu de son obligation d’accorder un traitement équitable à toutes les parties de la transaction, l’agence ou le courtier doit recueillir, utiliser et communiquer certains renseignements personnels de la ou des parties qu’il/elle ne représente pas et qui sont nécessaires afin de réaliser la transaction immobilière relative à la vente, à l’achat ou à la location de l’immeuble.</w:t>
      </w:r>
    </w:p>
    <w:p w:rsidR="009F3DCE" w:rsidRPr="00836811" w:rsidRDefault="009F3DCE" w:rsidP="009F3DCE">
      <w:pPr>
        <w:widowControl w:val="0"/>
        <w:numPr>
          <w:ilvl w:val="1"/>
          <w:numId w:val="2"/>
        </w:numPr>
        <w:pBdr>
          <w:top w:val="nil"/>
          <w:left w:val="nil"/>
          <w:bottom w:val="nil"/>
          <w:right w:val="nil"/>
          <w:between w:val="nil"/>
        </w:pBdr>
        <w:tabs>
          <w:tab w:val="left" w:pos="1020"/>
        </w:tabs>
        <w:spacing w:before="89"/>
        <w:rPr>
          <w:rFonts w:ascii="Arial" w:eastAsia="Arial" w:hAnsi="Arial" w:cs="Arial"/>
          <w:color w:val="000000"/>
          <w:sz w:val="20"/>
          <w:szCs w:val="20"/>
        </w:rPr>
      </w:pPr>
      <w:r w:rsidRPr="00836811">
        <w:rPr>
          <w:rFonts w:ascii="Arial" w:eastAsia="Arial" w:hAnsi="Arial" w:cs="Arial"/>
          <w:color w:val="000000"/>
          <w:sz w:val="20"/>
          <w:szCs w:val="20"/>
        </w:rPr>
        <w:lastRenderedPageBreak/>
        <w:t>Tenue des dossiers de l’AGENCE et/ou du COURTIER.</w:t>
      </w:r>
    </w:p>
    <w:p w:rsidR="009F3DCE" w:rsidRPr="00836811" w:rsidRDefault="009F3DCE" w:rsidP="009F3DCE">
      <w:pPr>
        <w:widowControl w:val="0"/>
        <w:pBdr>
          <w:top w:val="nil"/>
          <w:left w:val="nil"/>
          <w:bottom w:val="nil"/>
          <w:right w:val="nil"/>
          <w:between w:val="nil"/>
        </w:pBdr>
        <w:spacing w:before="123" w:line="278" w:lineRule="auto"/>
        <w:ind w:right="-7"/>
        <w:jc w:val="both"/>
        <w:rPr>
          <w:rFonts w:ascii="Arial" w:eastAsia="Arial" w:hAnsi="Arial" w:cs="Arial"/>
          <w:color w:val="000000"/>
          <w:sz w:val="20"/>
          <w:szCs w:val="20"/>
        </w:rPr>
      </w:pPr>
      <w:r w:rsidRPr="00836811">
        <w:rPr>
          <w:rFonts w:ascii="Arial" w:eastAsia="Arial" w:hAnsi="Arial" w:cs="Arial"/>
          <w:color w:val="000000"/>
          <w:sz w:val="20"/>
          <w:szCs w:val="20"/>
        </w:rPr>
        <w:t>Le cas échéant, vos renseignements personnels peuvent être communiqués à l’extérieur du Québec, communiqués et utilisés par des tiers, tels que, par exemple, les mandataires, cocontractants, sous-contractants, fournisseurs de l’AGENCE ou du COURTIER, et ce, en conformité avec la politique de protection des renseignements personnels de l’AGENCE ou du COURTIER. Dans le cadre du contrôle de l’exercice des activités en matière de courtage immobilier, vos renseignements personnels peuvent être communiqués par exemple à l’Organisme d’autoréglementation du courtage immobilier du Québec ou au Fonds d’assurance responsabilité professionnelle du courtage immobilier du Québec.</w:t>
      </w:r>
    </w:p>
    <w:p w:rsidR="009F3DCE" w:rsidRPr="00836811" w:rsidRDefault="009F3DCE" w:rsidP="009F3DCE">
      <w:pPr>
        <w:widowControl w:val="0"/>
        <w:pBdr>
          <w:top w:val="nil"/>
          <w:left w:val="nil"/>
          <w:bottom w:val="nil"/>
          <w:right w:val="nil"/>
          <w:between w:val="nil"/>
        </w:pBdr>
        <w:spacing w:before="89"/>
        <w:ind w:right="-7"/>
        <w:jc w:val="both"/>
        <w:rPr>
          <w:rFonts w:ascii="Arial" w:eastAsia="Arial" w:hAnsi="Arial" w:cs="Arial"/>
          <w:color w:val="000000"/>
          <w:sz w:val="20"/>
          <w:szCs w:val="20"/>
        </w:rPr>
      </w:pPr>
      <w:r w:rsidRPr="00836811">
        <w:rPr>
          <w:rFonts w:ascii="Arial" w:eastAsia="Arial" w:hAnsi="Arial" w:cs="Arial"/>
          <w:color w:val="000000"/>
          <w:sz w:val="20"/>
          <w:szCs w:val="20"/>
        </w:rPr>
        <w:t>Dans certains cas prévus par la loi, vos renseignements personnels peuvent également être utilisés à d’autres fins que celles décrites ci-dessus ou communiqués à des tiers sans votre consentement.</w:t>
      </w:r>
    </w:p>
    <w:p w:rsidR="009F3DCE" w:rsidRPr="00836811" w:rsidRDefault="009F3DCE" w:rsidP="009F3DCE">
      <w:pPr>
        <w:jc w:val="both"/>
        <w:rPr>
          <w:rFonts w:ascii="Arial" w:eastAsia="Arial" w:hAnsi="Arial" w:cs="Arial"/>
          <w:sz w:val="20"/>
          <w:szCs w:val="20"/>
        </w:rPr>
      </w:pPr>
    </w:p>
    <w:p w:rsidR="009F3DCE" w:rsidRPr="00836811" w:rsidRDefault="009F3DCE" w:rsidP="009F3DCE">
      <w:pPr>
        <w:rPr>
          <w:rFonts w:ascii="Arial" w:eastAsia="Arial" w:hAnsi="Arial" w:cs="Arial"/>
          <w:b/>
          <w:smallCaps/>
          <w:sz w:val="20"/>
          <w:szCs w:val="20"/>
        </w:rPr>
      </w:pPr>
      <w:r w:rsidRPr="00836811">
        <w:rPr>
          <w:rFonts w:ascii="Arial" w:eastAsia="Arial" w:hAnsi="Arial" w:cs="Arial"/>
          <w:b/>
          <w:smallCaps/>
          <w:sz w:val="20"/>
          <w:szCs w:val="20"/>
        </w:rPr>
        <w:t>Consentement à la cueillette et à la communication des renseignements personnels</w:t>
      </w:r>
    </w:p>
    <w:p w:rsidR="009F3DCE" w:rsidRPr="00836811" w:rsidRDefault="009F3DCE" w:rsidP="009F3DCE">
      <w:pPr>
        <w:jc w:val="both"/>
        <w:rPr>
          <w:rFonts w:ascii="Arial" w:eastAsia="Arial" w:hAnsi="Arial" w:cs="Arial"/>
          <w:sz w:val="20"/>
          <w:szCs w:val="20"/>
        </w:rPr>
      </w:pPr>
    </w:p>
    <w:p w:rsidR="009F3DCE" w:rsidRPr="00836811" w:rsidRDefault="009F3DCE" w:rsidP="009F3DCE">
      <w:pPr>
        <w:jc w:val="both"/>
        <w:rPr>
          <w:rFonts w:ascii="Arial" w:eastAsia="Arial" w:hAnsi="Arial" w:cs="Arial"/>
          <w:sz w:val="20"/>
          <w:szCs w:val="20"/>
        </w:rPr>
      </w:pPr>
      <w:r w:rsidRPr="00836811">
        <w:rPr>
          <w:rFonts w:ascii="Arial" w:eastAsia="Arial" w:hAnsi="Arial" w:cs="Arial"/>
          <w:sz w:val="20"/>
          <w:szCs w:val="20"/>
        </w:rPr>
        <w:t>Je, nous</w:t>
      </w:r>
      <w:r w:rsidR="0053490A">
        <w:rPr>
          <w:rFonts w:ascii="Arial" w:eastAsia="Arial" w:hAnsi="Arial" w:cs="Arial"/>
          <w:sz w:val="20"/>
          <w:szCs w:val="20"/>
        </w:rPr>
        <w:t xml:space="preserve">, </w:t>
      </w:r>
      <w:r w:rsidR="00075505">
        <w:rPr>
          <w:rFonts w:ascii="Arial" w:eastAsia="Arial" w:hAnsi="Arial" w:cs="Arial"/>
          <w:sz w:val="20"/>
          <w:szCs w:val="20"/>
        </w:rPr>
        <w:t xml:space="preserve">                                    </w:t>
      </w:r>
      <w:r w:rsidRPr="00836811">
        <w:rPr>
          <w:rFonts w:ascii="Arial" w:eastAsia="Arial" w:hAnsi="Arial" w:cs="Arial"/>
          <w:sz w:val="20"/>
          <w:szCs w:val="20"/>
        </w:rPr>
        <w:t>autorise le Courtier, l’Agence, ses mandataires à :</w:t>
      </w:r>
    </w:p>
    <w:p w:rsidR="009F3DCE" w:rsidRPr="00836811" w:rsidRDefault="009F3DCE" w:rsidP="009F3DCE">
      <w:pPr>
        <w:jc w:val="both"/>
        <w:rPr>
          <w:rFonts w:ascii="Arial" w:eastAsia="Arial" w:hAnsi="Arial" w:cs="Arial"/>
          <w:smallCaps/>
          <w:sz w:val="20"/>
          <w:szCs w:val="20"/>
        </w:rPr>
      </w:pPr>
      <w:r w:rsidRPr="00836811">
        <w:rPr>
          <w:rFonts w:ascii="Arial" w:eastAsia="Arial" w:hAnsi="Arial" w:cs="Arial"/>
          <w:smallCaps/>
          <w:sz w:val="20"/>
          <w:szCs w:val="20"/>
        </w:rPr>
        <w:t xml:space="preserve">        Nom(s) du(es) client(s) ou de(s) la personne(S) non représentée(S).</w:t>
      </w:r>
    </w:p>
    <w:p w:rsidR="009F3DCE" w:rsidRPr="00836811" w:rsidRDefault="009F3DCE" w:rsidP="009F3DCE">
      <w:pPr>
        <w:rPr>
          <w:rFonts w:ascii="Arial" w:eastAsia="Arial" w:hAnsi="Arial" w:cs="Arial"/>
          <w:sz w:val="20"/>
          <w:szCs w:val="20"/>
        </w:rPr>
      </w:pPr>
    </w:p>
    <w:p w:rsidR="009F3DCE" w:rsidRPr="00836811" w:rsidRDefault="009F3DCE" w:rsidP="009F3DCE">
      <w:pPr>
        <w:numPr>
          <w:ilvl w:val="0"/>
          <w:numId w:val="1"/>
        </w:numPr>
        <w:pBdr>
          <w:top w:val="nil"/>
          <w:left w:val="nil"/>
          <w:bottom w:val="nil"/>
          <w:right w:val="nil"/>
          <w:between w:val="nil"/>
        </w:pBdr>
        <w:jc w:val="both"/>
        <w:rPr>
          <w:rFonts w:ascii="Arial" w:eastAsia="Arial" w:hAnsi="Arial" w:cs="Arial"/>
          <w:color w:val="000000"/>
          <w:sz w:val="20"/>
          <w:szCs w:val="20"/>
        </w:rPr>
      </w:pPr>
      <w:r w:rsidRPr="00836811">
        <w:rPr>
          <w:rFonts w:ascii="Arial" w:eastAsia="Arial" w:hAnsi="Arial" w:cs="Arial"/>
          <w:b/>
          <w:sz w:val="20"/>
          <w:szCs w:val="20"/>
        </w:rPr>
        <w:t>RECUEILLIR</w:t>
      </w:r>
      <w:r w:rsidRPr="00836811">
        <w:rPr>
          <w:rFonts w:ascii="Arial" w:eastAsia="Arial" w:hAnsi="Arial" w:cs="Arial"/>
          <w:color w:val="000000"/>
          <w:sz w:val="20"/>
          <w:szCs w:val="20"/>
        </w:rPr>
        <w:t xml:space="preserve"> auprès de tiers, soit les personnes, les entreprises et organismes ci-après cochés, tous les renseignements nécessaires me concernant et permettant au Courtier, à l’agence ou ses mandataires de compléter le mandat donn</w:t>
      </w:r>
      <w:r w:rsidRPr="00836811">
        <w:rPr>
          <w:rFonts w:ascii="Arial" w:eastAsia="Arial" w:hAnsi="Arial" w:cs="Arial"/>
          <w:sz w:val="20"/>
          <w:szCs w:val="20"/>
        </w:rPr>
        <w:t>é</w:t>
      </w:r>
      <w:r w:rsidRPr="00836811">
        <w:rPr>
          <w:rFonts w:ascii="Arial" w:eastAsia="Arial" w:hAnsi="Arial" w:cs="Arial"/>
          <w:color w:val="000000"/>
          <w:sz w:val="20"/>
          <w:szCs w:val="20"/>
        </w:rPr>
        <w:t xml:space="preserve"> dans le cadre d’une transaction immobilière.</w:t>
      </w:r>
    </w:p>
    <w:p w:rsidR="009F3DCE" w:rsidRPr="00836811" w:rsidRDefault="009F3DCE" w:rsidP="009F3DCE">
      <w:pPr>
        <w:rPr>
          <w:rFonts w:ascii="Arial" w:eastAsia="Arial" w:hAnsi="Arial" w:cs="Arial"/>
          <w:sz w:val="20"/>
          <w:szCs w:val="20"/>
        </w:rPr>
      </w:pPr>
    </w:p>
    <w:p w:rsidR="009F3DCE" w:rsidRPr="00836811" w:rsidRDefault="009F3DCE" w:rsidP="009F3DCE">
      <w:pPr>
        <w:numPr>
          <w:ilvl w:val="0"/>
          <w:numId w:val="1"/>
        </w:numPr>
        <w:pBdr>
          <w:top w:val="nil"/>
          <w:left w:val="nil"/>
          <w:bottom w:val="nil"/>
          <w:right w:val="nil"/>
          <w:between w:val="nil"/>
        </w:pBdr>
        <w:jc w:val="both"/>
        <w:rPr>
          <w:rFonts w:ascii="Arial" w:eastAsia="Arial" w:hAnsi="Arial" w:cs="Arial"/>
          <w:color w:val="000000"/>
          <w:sz w:val="20"/>
          <w:szCs w:val="20"/>
        </w:rPr>
      </w:pPr>
      <w:r w:rsidRPr="00836811">
        <w:rPr>
          <w:rFonts w:ascii="Arial" w:eastAsia="Arial" w:hAnsi="Arial" w:cs="Arial"/>
          <w:b/>
          <w:color w:val="000000"/>
          <w:sz w:val="20"/>
          <w:szCs w:val="20"/>
        </w:rPr>
        <w:t>COMMUNIQUER OU DIVULGUER</w:t>
      </w:r>
      <w:r w:rsidRPr="00836811">
        <w:rPr>
          <w:rFonts w:ascii="Arial" w:eastAsia="Arial" w:hAnsi="Arial" w:cs="Arial"/>
          <w:color w:val="000000"/>
          <w:sz w:val="20"/>
          <w:szCs w:val="20"/>
        </w:rPr>
        <w:t xml:space="preserve"> auprès de tiers, soit les personnes, les entreprises et organismes ci-après cochés, tous les renseignements nécessaires me concernant et contenu dans mon dossier ou qui pourraient être recueillis dans le cadre de la transaction immobilière pour laquelle a dûment été mandatée le Courtier, l’Agence et ses mandataires;</w:t>
      </w:r>
    </w:p>
    <w:p w:rsidR="009F3DCE" w:rsidRPr="00836811" w:rsidRDefault="009F3DCE" w:rsidP="009F3DCE">
      <w:pPr>
        <w:pStyle w:val="ListParagraph"/>
        <w:rPr>
          <w:rFonts w:ascii="Arial" w:eastAsia="Arial" w:hAnsi="Arial" w:cs="Arial"/>
          <w:color w:val="000000"/>
          <w:sz w:val="20"/>
          <w:szCs w:val="20"/>
        </w:rPr>
      </w:pPr>
    </w:p>
    <w:p w:rsidR="009F3DCE" w:rsidRPr="00836811" w:rsidRDefault="009F3DCE" w:rsidP="009F3DCE">
      <w:pPr>
        <w:pBdr>
          <w:top w:val="nil"/>
          <w:left w:val="nil"/>
          <w:bottom w:val="nil"/>
          <w:right w:val="nil"/>
          <w:between w:val="nil"/>
        </w:pBdr>
        <w:ind w:left="360"/>
        <w:jc w:val="both"/>
        <w:rPr>
          <w:rFonts w:ascii="Arial" w:eastAsia="Arial" w:hAnsi="Arial" w:cs="Arial"/>
          <w:color w:val="000000"/>
          <w:sz w:val="20"/>
          <w:szCs w:val="20"/>
        </w:rPr>
      </w:pPr>
      <w:r w:rsidRPr="00836811">
        <w:rPr>
          <w:rFonts w:ascii="Arial" w:eastAsia="Arial" w:hAnsi="Arial" w:cs="Arial"/>
          <w:noProof/>
          <w:color w:val="000000"/>
          <w:sz w:val="20"/>
          <w:szCs w:val="20"/>
        </w:rPr>
        <w:drawing>
          <wp:anchor distT="0" distB="0" distL="114300" distR="114300" simplePos="0" relativeHeight="251659264" behindDoc="0" locked="0" layoutInCell="1" allowOverlap="1" wp14:anchorId="0B6D23A7" wp14:editId="74FD6F31">
            <wp:simplePos x="0" y="0"/>
            <wp:positionH relativeFrom="margin">
              <wp:posOffset>-448818</wp:posOffset>
            </wp:positionH>
            <wp:positionV relativeFrom="paragraph">
              <wp:posOffset>120116</wp:posOffset>
            </wp:positionV>
            <wp:extent cx="7105650" cy="3674769"/>
            <wp:effectExtent l="0" t="0" r="0" b="1905"/>
            <wp:wrapNone/>
            <wp:docPr id="213310514"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0514" name="Image 1" descr="Une image contenant texte, capture d’écran, Polic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7105650" cy="3674769"/>
                    </a:xfrm>
                    <a:prstGeom prst="rect">
                      <a:avLst/>
                    </a:prstGeom>
                  </pic:spPr>
                </pic:pic>
              </a:graphicData>
            </a:graphic>
            <wp14:sizeRelH relativeFrom="margin">
              <wp14:pctWidth>0</wp14:pctWidth>
            </wp14:sizeRelH>
            <wp14:sizeRelV relativeFrom="margin">
              <wp14:pctHeight>0</wp14:pctHeight>
            </wp14:sizeRelV>
          </wp:anchor>
        </w:drawing>
      </w:r>
    </w:p>
    <w:p w:rsidR="009F3DCE" w:rsidRPr="00836811" w:rsidRDefault="009F3DCE" w:rsidP="009F3DCE">
      <w:pPr>
        <w:pBdr>
          <w:top w:val="nil"/>
          <w:left w:val="nil"/>
          <w:bottom w:val="nil"/>
          <w:right w:val="nil"/>
          <w:between w:val="nil"/>
        </w:pBdr>
        <w:ind w:left="360"/>
        <w:jc w:val="both"/>
        <w:rPr>
          <w:rFonts w:ascii="Arial" w:eastAsia="Arial" w:hAnsi="Arial" w:cs="Arial"/>
          <w:color w:val="000000"/>
          <w:sz w:val="20"/>
          <w:szCs w:val="20"/>
        </w:rPr>
      </w:pPr>
    </w:p>
    <w:p w:rsidR="009F3DCE" w:rsidRPr="00836811" w:rsidRDefault="009F3DCE" w:rsidP="009F3DCE">
      <w:pPr>
        <w:rPr>
          <w:rFonts w:ascii="Arial" w:hAnsi="Arial" w:cs="Arial"/>
          <w:sz w:val="20"/>
          <w:szCs w:val="20"/>
        </w:rPr>
      </w:pPr>
    </w:p>
    <w:p w:rsidR="009F3DCE" w:rsidRPr="00836811" w:rsidRDefault="009F3DCE" w:rsidP="009F3DCE">
      <w:pPr>
        <w:rPr>
          <w:rFonts w:ascii="Arial" w:hAnsi="Arial" w:cs="Arial"/>
          <w:sz w:val="20"/>
          <w:szCs w:val="20"/>
        </w:rPr>
      </w:pPr>
    </w:p>
    <w:p w:rsidR="009F3DCE" w:rsidRPr="00836811" w:rsidRDefault="009F3DCE" w:rsidP="009F3DCE">
      <w:pPr>
        <w:rPr>
          <w:rFonts w:ascii="Arial" w:hAnsi="Arial" w:cs="Arial"/>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rPr>
          <w:rFonts w:ascii="Arial" w:hAnsi="Arial" w:cs="Arial"/>
          <w:color w:val="FF0000"/>
          <w:sz w:val="20"/>
          <w:szCs w:val="20"/>
        </w:rPr>
      </w:pPr>
    </w:p>
    <w:p w:rsidR="009F3DCE" w:rsidRPr="00836811" w:rsidRDefault="009F3DCE" w:rsidP="009F3DCE">
      <w:pPr>
        <w:pStyle w:val="Heading2"/>
        <w:rPr>
          <w:rFonts w:ascii="Arial" w:eastAsia="Arial" w:hAnsi="Arial" w:cs="Arial"/>
          <w:b/>
          <w:smallCaps/>
          <w:sz w:val="20"/>
          <w:szCs w:val="20"/>
        </w:rPr>
      </w:pPr>
      <w:r w:rsidRPr="00836811">
        <w:rPr>
          <w:rFonts w:ascii="Arial" w:eastAsia="Arial" w:hAnsi="Arial" w:cs="Arial"/>
          <w:b/>
          <w:smallCaps/>
          <w:sz w:val="20"/>
          <w:szCs w:val="20"/>
        </w:rPr>
        <w:lastRenderedPageBreak/>
        <w:t xml:space="preserve">Consentement </w:t>
      </w:r>
    </w:p>
    <w:p w:rsidR="009F3DCE" w:rsidRPr="00836811" w:rsidRDefault="009F3DCE" w:rsidP="009F3DCE">
      <w:pPr>
        <w:rPr>
          <w:rFonts w:ascii="Arial" w:hAnsi="Arial" w:cs="Arial"/>
          <w:sz w:val="20"/>
          <w:szCs w:val="20"/>
        </w:rPr>
      </w:pPr>
    </w:p>
    <w:p w:rsidR="009F3DCE" w:rsidRPr="00836811" w:rsidRDefault="009F3DCE" w:rsidP="009F3DCE">
      <w:pPr>
        <w:widowControl w:val="0"/>
        <w:numPr>
          <w:ilvl w:val="0"/>
          <w:numId w:val="1"/>
        </w:numPr>
        <w:pBdr>
          <w:top w:val="nil"/>
          <w:left w:val="nil"/>
          <w:bottom w:val="nil"/>
          <w:right w:val="nil"/>
          <w:between w:val="nil"/>
        </w:pBdr>
        <w:spacing w:before="122" w:line="278" w:lineRule="auto"/>
        <w:ind w:right="45"/>
        <w:jc w:val="both"/>
        <w:rPr>
          <w:rFonts w:ascii="Arial" w:eastAsia="Arial" w:hAnsi="Arial" w:cs="Arial"/>
          <w:color w:val="000000"/>
          <w:sz w:val="20"/>
          <w:szCs w:val="20"/>
        </w:rPr>
      </w:pPr>
      <w:r w:rsidRPr="00836811">
        <w:rPr>
          <w:rFonts w:ascii="Arial" w:eastAsia="Arial" w:hAnsi="Arial" w:cs="Arial"/>
          <w:b/>
          <w:color w:val="000000"/>
          <w:sz w:val="20"/>
          <w:szCs w:val="20"/>
        </w:rPr>
        <w:t xml:space="preserve">JE CONFIRME </w:t>
      </w:r>
      <w:r w:rsidRPr="00836811">
        <w:rPr>
          <w:rFonts w:ascii="Arial" w:eastAsia="Arial" w:hAnsi="Arial" w:cs="Arial"/>
          <w:color w:val="000000"/>
          <w:sz w:val="20"/>
          <w:szCs w:val="20"/>
        </w:rPr>
        <w:t xml:space="preserve">avoir lu et compris l’information relative à la cueillette, à l’utilisation, à la communication et la divulgation de mes renseignements personnels. Je consens à la cueillette, à l’utilisation, à la communication et à la divulgation de mes renseignements personnels par l’AGENCE et/ou le COURTIER. </w:t>
      </w:r>
    </w:p>
    <w:p w:rsidR="009F3DCE" w:rsidRPr="00836811" w:rsidRDefault="009F3DCE" w:rsidP="009F3DCE">
      <w:pPr>
        <w:widowControl w:val="0"/>
        <w:pBdr>
          <w:top w:val="nil"/>
          <w:left w:val="nil"/>
          <w:bottom w:val="nil"/>
          <w:right w:val="nil"/>
          <w:between w:val="nil"/>
        </w:pBdr>
        <w:spacing w:before="122" w:line="278" w:lineRule="auto"/>
        <w:ind w:left="360" w:right="458"/>
        <w:jc w:val="both"/>
        <w:rPr>
          <w:rFonts w:ascii="Arial" w:eastAsia="Arial" w:hAnsi="Arial" w:cs="Arial"/>
          <w:color w:val="000000"/>
          <w:sz w:val="20"/>
          <w:szCs w:val="20"/>
        </w:rPr>
      </w:pPr>
    </w:p>
    <w:p w:rsidR="009F3DCE" w:rsidRPr="00836811" w:rsidRDefault="009F3DCE" w:rsidP="009F3DCE">
      <w:pPr>
        <w:numPr>
          <w:ilvl w:val="0"/>
          <w:numId w:val="1"/>
        </w:numPr>
        <w:pBdr>
          <w:top w:val="nil"/>
          <w:left w:val="nil"/>
          <w:bottom w:val="nil"/>
          <w:right w:val="nil"/>
          <w:between w:val="nil"/>
        </w:pBdr>
        <w:ind w:right="45"/>
        <w:jc w:val="both"/>
        <w:rPr>
          <w:rFonts w:ascii="Arial" w:eastAsia="Arial" w:hAnsi="Arial" w:cs="Arial"/>
          <w:color w:val="000000"/>
          <w:sz w:val="20"/>
          <w:szCs w:val="20"/>
        </w:rPr>
      </w:pPr>
      <w:r w:rsidRPr="00836811">
        <w:rPr>
          <w:rFonts w:ascii="Arial" w:eastAsia="Arial" w:hAnsi="Arial" w:cs="Arial"/>
          <w:b/>
          <w:color w:val="000000"/>
          <w:sz w:val="20"/>
          <w:szCs w:val="20"/>
        </w:rPr>
        <w:t>JE CONFIRME</w:t>
      </w:r>
      <w:r w:rsidRPr="00836811">
        <w:rPr>
          <w:rFonts w:ascii="Arial" w:eastAsia="Arial" w:hAnsi="Arial" w:cs="Arial"/>
          <w:color w:val="000000"/>
          <w:sz w:val="20"/>
          <w:szCs w:val="20"/>
        </w:rPr>
        <w:t xml:space="preserve"> que ce Consentement n’est donné qu’aux seuls fin du mandat donné à l’Agence, au Courtier ou à ses mandataires dans le cadre de la ou les transaction(s) immobilière(s) pour laquelle/lesquelles ils ont été dûment mandatés et ce, uniquement pour la durée nécessaire à l’exécution du mandat.</w:t>
      </w:r>
    </w:p>
    <w:p w:rsidR="009F3DCE" w:rsidRPr="00836811" w:rsidRDefault="009F3DCE" w:rsidP="009F3DCE">
      <w:pPr>
        <w:widowControl w:val="0"/>
        <w:pBdr>
          <w:top w:val="nil"/>
          <w:left w:val="nil"/>
          <w:bottom w:val="nil"/>
          <w:right w:val="nil"/>
          <w:between w:val="nil"/>
        </w:pBdr>
        <w:spacing w:before="122" w:line="278" w:lineRule="auto"/>
        <w:ind w:left="360" w:right="458"/>
        <w:jc w:val="both"/>
        <w:rPr>
          <w:rFonts w:ascii="Arial" w:eastAsia="Arial" w:hAnsi="Arial" w:cs="Arial"/>
          <w:color w:val="000000"/>
          <w:sz w:val="20"/>
          <w:szCs w:val="20"/>
        </w:rPr>
      </w:pPr>
    </w:p>
    <w:p w:rsidR="009F3DCE" w:rsidRPr="00836811" w:rsidRDefault="009F3DCE" w:rsidP="009F3DCE">
      <w:pPr>
        <w:widowControl w:val="0"/>
        <w:numPr>
          <w:ilvl w:val="0"/>
          <w:numId w:val="1"/>
        </w:numPr>
        <w:pBdr>
          <w:top w:val="nil"/>
          <w:left w:val="nil"/>
          <w:bottom w:val="nil"/>
          <w:right w:val="nil"/>
          <w:between w:val="nil"/>
        </w:pBdr>
        <w:spacing w:before="122" w:line="278" w:lineRule="auto"/>
        <w:ind w:right="45"/>
        <w:jc w:val="both"/>
        <w:rPr>
          <w:rFonts w:ascii="Arial" w:eastAsia="Arial" w:hAnsi="Arial" w:cs="Arial"/>
          <w:color w:val="000000"/>
          <w:sz w:val="20"/>
          <w:szCs w:val="20"/>
        </w:rPr>
      </w:pPr>
      <w:r w:rsidRPr="00836811">
        <w:rPr>
          <w:rFonts w:ascii="Arial" w:eastAsia="Arial" w:hAnsi="Arial" w:cs="Arial"/>
          <w:b/>
          <w:color w:val="000000"/>
          <w:sz w:val="20"/>
          <w:szCs w:val="20"/>
        </w:rPr>
        <w:t>JE RECONNAIS</w:t>
      </w:r>
      <w:r w:rsidRPr="00836811">
        <w:rPr>
          <w:rFonts w:ascii="Arial" w:eastAsia="Arial" w:hAnsi="Arial" w:cs="Arial"/>
          <w:color w:val="000000"/>
          <w:sz w:val="20"/>
          <w:szCs w:val="20"/>
        </w:rPr>
        <w:t xml:space="preserve"> qu’en cas de refus ou de retrait de mon consentement à l’utilisation et à la communication de mes renseignements personnels, l’AGENCE et/ou le COURTIER pourrait </w:t>
      </w:r>
      <w:r w:rsidRPr="00836811">
        <w:rPr>
          <w:rFonts w:ascii="Arial" w:eastAsia="Arial" w:hAnsi="Arial" w:cs="Arial"/>
          <w:sz w:val="20"/>
          <w:szCs w:val="20"/>
        </w:rPr>
        <w:t>ne</w:t>
      </w:r>
      <w:r w:rsidRPr="00836811">
        <w:rPr>
          <w:rFonts w:ascii="Arial" w:eastAsia="Arial" w:hAnsi="Arial" w:cs="Arial"/>
          <w:color w:val="000000"/>
          <w:sz w:val="20"/>
          <w:szCs w:val="20"/>
        </w:rPr>
        <w:t xml:space="preserve"> pas pouvoir me fournir ses services dans le cadre de la réalisation de la transaction immobilière.</w:t>
      </w:r>
    </w:p>
    <w:p w:rsidR="009F3DCE" w:rsidRPr="00836811" w:rsidRDefault="009F3DCE" w:rsidP="009F3DCE">
      <w:pPr>
        <w:widowControl w:val="0"/>
        <w:numPr>
          <w:ilvl w:val="0"/>
          <w:numId w:val="1"/>
        </w:numPr>
        <w:pBdr>
          <w:top w:val="nil"/>
          <w:left w:val="nil"/>
          <w:bottom w:val="nil"/>
          <w:right w:val="nil"/>
          <w:between w:val="nil"/>
        </w:pBdr>
        <w:spacing w:before="122" w:line="278" w:lineRule="auto"/>
        <w:ind w:right="45"/>
        <w:jc w:val="both"/>
        <w:rPr>
          <w:rFonts w:ascii="Arial" w:eastAsia="Arial" w:hAnsi="Arial" w:cs="Arial"/>
          <w:sz w:val="20"/>
          <w:szCs w:val="20"/>
        </w:rPr>
      </w:pPr>
      <w:r w:rsidRPr="00836811">
        <w:rPr>
          <w:rFonts w:ascii="Arial" w:eastAsia="Arial" w:hAnsi="Arial" w:cs="Arial"/>
          <w:b/>
          <w:sz w:val="20"/>
          <w:szCs w:val="20"/>
        </w:rPr>
        <w:t xml:space="preserve">JE CONFIRME </w:t>
      </w:r>
      <w:r w:rsidRPr="00836811">
        <w:rPr>
          <w:rFonts w:ascii="Arial" w:eastAsia="Arial" w:hAnsi="Arial" w:cs="Arial"/>
          <w:sz w:val="20"/>
          <w:szCs w:val="20"/>
        </w:rPr>
        <w:t>que, suivant la fin de l’exécution de son mandat, j’autorise l’AGENCE, COURTIER ou ses mandataires, à prendre contact avec moi à des fins marketings ou promotionnelles.</w:t>
      </w:r>
    </w:p>
    <w:p w:rsidR="009F3DCE" w:rsidRPr="00836811" w:rsidRDefault="009F3DCE" w:rsidP="009F3DCE">
      <w:pPr>
        <w:pStyle w:val="Heading2"/>
        <w:rPr>
          <w:rFonts w:ascii="Arial" w:eastAsia="Arial" w:hAnsi="Arial" w:cs="Arial"/>
          <w:sz w:val="20"/>
          <w:szCs w:val="20"/>
        </w:rPr>
      </w:pPr>
    </w:p>
    <w:p w:rsidR="009F3DCE" w:rsidRPr="00836811" w:rsidRDefault="009F3DCE" w:rsidP="009F3DCE">
      <w:pPr>
        <w:rPr>
          <w:rFonts w:ascii="Arial" w:eastAsia="Arial" w:hAnsi="Arial" w:cs="Arial"/>
          <w:sz w:val="20"/>
          <w:szCs w:val="20"/>
        </w:rPr>
      </w:pPr>
    </w:p>
    <w:p w:rsidR="009F3DCE" w:rsidRPr="00836811" w:rsidRDefault="009F3DCE" w:rsidP="009F3DCE">
      <w:pPr>
        <w:pStyle w:val="Heading2"/>
        <w:rPr>
          <w:rFonts w:ascii="Arial" w:eastAsia="Arial" w:hAnsi="Arial" w:cs="Arial"/>
          <w:b/>
          <w:smallCaps/>
          <w:sz w:val="20"/>
          <w:szCs w:val="20"/>
        </w:rPr>
      </w:pPr>
      <w:r w:rsidRPr="00836811">
        <w:rPr>
          <w:rFonts w:ascii="Arial" w:eastAsia="Arial" w:hAnsi="Arial" w:cs="Arial"/>
          <w:b/>
          <w:smallCaps/>
          <w:sz w:val="20"/>
          <w:szCs w:val="20"/>
        </w:rPr>
        <w:t>Droit d’accès, de retrait et de rectification</w:t>
      </w:r>
    </w:p>
    <w:p w:rsidR="009F3DCE" w:rsidRPr="00836811" w:rsidRDefault="009F3DCE" w:rsidP="009F3DCE">
      <w:pPr>
        <w:rPr>
          <w:rFonts w:ascii="Arial" w:eastAsia="Arial" w:hAnsi="Arial" w:cs="Arial"/>
          <w:b/>
          <w:color w:val="FF0000"/>
          <w:sz w:val="20"/>
          <w:szCs w:val="20"/>
        </w:rPr>
      </w:pPr>
    </w:p>
    <w:p w:rsidR="009F3DCE" w:rsidRPr="00836811" w:rsidRDefault="009F3DCE" w:rsidP="009F3DCE">
      <w:pPr>
        <w:numPr>
          <w:ilvl w:val="0"/>
          <w:numId w:val="1"/>
        </w:numPr>
        <w:pBdr>
          <w:top w:val="nil"/>
          <w:left w:val="nil"/>
          <w:bottom w:val="nil"/>
          <w:right w:val="nil"/>
          <w:between w:val="nil"/>
        </w:pBdr>
        <w:jc w:val="both"/>
        <w:rPr>
          <w:rFonts w:ascii="Arial" w:eastAsia="Arial" w:hAnsi="Arial" w:cs="Arial"/>
          <w:color w:val="000000"/>
          <w:sz w:val="20"/>
          <w:szCs w:val="20"/>
        </w:rPr>
      </w:pPr>
      <w:r w:rsidRPr="00836811">
        <w:rPr>
          <w:rFonts w:ascii="Arial" w:eastAsia="Arial" w:hAnsi="Arial" w:cs="Arial"/>
          <w:b/>
          <w:color w:val="000000"/>
          <w:sz w:val="20"/>
          <w:szCs w:val="20"/>
        </w:rPr>
        <w:t xml:space="preserve">JE CONFIRME </w:t>
      </w:r>
      <w:r w:rsidRPr="00836811">
        <w:rPr>
          <w:rFonts w:ascii="Arial" w:eastAsia="Arial" w:hAnsi="Arial" w:cs="Arial"/>
          <w:color w:val="000000"/>
          <w:sz w:val="20"/>
          <w:szCs w:val="20"/>
        </w:rPr>
        <w:t xml:space="preserve">avoir été informé que sous certaines réserves, la loi me </w:t>
      </w:r>
      <w:r w:rsidRPr="00836811">
        <w:rPr>
          <w:rFonts w:ascii="Arial" w:eastAsia="Arial" w:hAnsi="Arial" w:cs="Arial"/>
          <w:sz w:val="20"/>
          <w:szCs w:val="20"/>
        </w:rPr>
        <w:t>reconnaît</w:t>
      </w:r>
      <w:r w:rsidRPr="00836811">
        <w:rPr>
          <w:rFonts w:ascii="Arial" w:eastAsia="Arial" w:hAnsi="Arial" w:cs="Arial"/>
          <w:color w:val="000000"/>
          <w:sz w:val="20"/>
          <w:szCs w:val="20"/>
        </w:rPr>
        <w:t xml:space="preserve"> le droit d’avoir accès à mes renseignements personnels. </w:t>
      </w:r>
    </w:p>
    <w:p w:rsidR="009F3DCE" w:rsidRPr="00836811" w:rsidRDefault="009F3DCE" w:rsidP="009F3DCE">
      <w:pPr>
        <w:pBdr>
          <w:top w:val="nil"/>
          <w:left w:val="nil"/>
          <w:bottom w:val="nil"/>
          <w:right w:val="nil"/>
          <w:between w:val="nil"/>
        </w:pBdr>
        <w:ind w:left="360"/>
        <w:jc w:val="both"/>
        <w:rPr>
          <w:rFonts w:ascii="Arial" w:eastAsia="Arial" w:hAnsi="Arial" w:cs="Arial"/>
          <w:color w:val="000000"/>
          <w:sz w:val="20"/>
          <w:szCs w:val="20"/>
        </w:rPr>
      </w:pPr>
    </w:p>
    <w:p w:rsidR="009F3DCE" w:rsidRPr="00836811" w:rsidRDefault="009F3DCE" w:rsidP="009F3DCE">
      <w:pPr>
        <w:numPr>
          <w:ilvl w:val="0"/>
          <w:numId w:val="1"/>
        </w:numPr>
        <w:pBdr>
          <w:top w:val="nil"/>
          <w:left w:val="nil"/>
          <w:bottom w:val="nil"/>
          <w:right w:val="nil"/>
          <w:between w:val="nil"/>
        </w:pBdr>
        <w:jc w:val="both"/>
        <w:rPr>
          <w:rFonts w:ascii="Arial" w:eastAsia="Arial" w:hAnsi="Arial" w:cs="Arial"/>
          <w:color w:val="000000"/>
          <w:sz w:val="20"/>
          <w:szCs w:val="20"/>
        </w:rPr>
      </w:pPr>
      <w:r w:rsidRPr="00836811">
        <w:rPr>
          <w:rFonts w:ascii="Arial" w:eastAsia="Arial" w:hAnsi="Arial" w:cs="Arial"/>
          <w:b/>
          <w:color w:val="000000"/>
          <w:sz w:val="20"/>
          <w:szCs w:val="20"/>
        </w:rPr>
        <w:t xml:space="preserve">JE CONFIRME </w:t>
      </w:r>
      <w:r w:rsidRPr="00836811">
        <w:rPr>
          <w:rFonts w:ascii="Arial" w:eastAsia="Arial" w:hAnsi="Arial" w:cs="Arial"/>
          <w:color w:val="000000"/>
          <w:sz w:val="20"/>
          <w:szCs w:val="20"/>
        </w:rPr>
        <w:t>également avoir été informé que je peux à tout moment retirer mon consentement à l’utilisation, à la communication et la divulgation de mes renseignements personnels et que je peux requérir la rectification des renseignements personnels détenus par l’AGENCE et/ou le COURTIER s’ils sont inexacts, incomplets ou équivoques.</w:t>
      </w:r>
    </w:p>
    <w:p w:rsidR="009F3DCE" w:rsidRPr="00836811" w:rsidRDefault="009F3DCE" w:rsidP="009F3DCE">
      <w:pPr>
        <w:pBdr>
          <w:top w:val="nil"/>
          <w:left w:val="nil"/>
          <w:bottom w:val="nil"/>
          <w:right w:val="nil"/>
          <w:between w:val="nil"/>
        </w:pBdr>
        <w:ind w:left="708"/>
        <w:jc w:val="both"/>
        <w:rPr>
          <w:rFonts w:ascii="Arial" w:eastAsia="Arial" w:hAnsi="Arial" w:cs="Arial"/>
          <w:color w:val="000000"/>
          <w:sz w:val="20"/>
          <w:szCs w:val="20"/>
        </w:rPr>
      </w:pPr>
    </w:p>
    <w:p w:rsidR="009F3DCE" w:rsidRPr="00836811" w:rsidRDefault="009F3DCE" w:rsidP="009F3DCE">
      <w:pPr>
        <w:numPr>
          <w:ilvl w:val="0"/>
          <w:numId w:val="1"/>
        </w:numPr>
        <w:pBdr>
          <w:top w:val="nil"/>
          <w:left w:val="nil"/>
          <w:bottom w:val="nil"/>
          <w:right w:val="nil"/>
          <w:between w:val="nil"/>
        </w:pBdr>
        <w:jc w:val="both"/>
        <w:rPr>
          <w:rFonts w:ascii="Arial" w:eastAsia="Arial" w:hAnsi="Arial" w:cs="Arial"/>
          <w:color w:val="000000"/>
          <w:sz w:val="20"/>
          <w:szCs w:val="20"/>
        </w:rPr>
      </w:pPr>
      <w:r w:rsidRPr="00836811">
        <w:rPr>
          <w:rFonts w:ascii="Arial" w:eastAsia="Arial" w:hAnsi="Arial" w:cs="Arial"/>
          <w:b/>
          <w:color w:val="000000"/>
          <w:sz w:val="20"/>
          <w:szCs w:val="20"/>
        </w:rPr>
        <w:t>JE CONFIRME</w:t>
      </w:r>
      <w:r w:rsidRPr="00836811">
        <w:rPr>
          <w:rFonts w:ascii="Arial" w:eastAsia="Arial" w:hAnsi="Arial" w:cs="Arial"/>
          <w:color w:val="000000"/>
          <w:sz w:val="20"/>
          <w:szCs w:val="20"/>
        </w:rPr>
        <w:t xml:space="preserve"> avoir été avisé que le retrait de mon consentement pourrait faire en sorte que l’AGENCE et/ou le COURTIER ne pourra pas ou plus fournir ses services dans le cadre de la réalisation de la transaction immobilière</w:t>
      </w:r>
      <w:r w:rsidRPr="00836811">
        <w:rPr>
          <w:rFonts w:ascii="Arial" w:eastAsia="Arial" w:hAnsi="Arial" w:cs="Arial"/>
          <w:sz w:val="20"/>
          <w:szCs w:val="20"/>
        </w:rPr>
        <w:t>.</w:t>
      </w:r>
    </w:p>
    <w:p w:rsidR="009F3DCE" w:rsidRPr="00836811" w:rsidRDefault="009F3DCE" w:rsidP="009F3DCE">
      <w:pPr>
        <w:pBdr>
          <w:top w:val="nil"/>
          <w:left w:val="nil"/>
          <w:bottom w:val="nil"/>
          <w:right w:val="nil"/>
          <w:between w:val="nil"/>
        </w:pBdr>
        <w:jc w:val="both"/>
        <w:rPr>
          <w:rFonts w:ascii="Arial" w:eastAsia="Arial" w:hAnsi="Arial" w:cs="Arial"/>
          <w:sz w:val="20"/>
          <w:szCs w:val="20"/>
        </w:rPr>
      </w:pPr>
    </w:p>
    <w:p w:rsidR="009F3DCE" w:rsidRPr="00836811" w:rsidRDefault="009F3DCE" w:rsidP="009F3DCE">
      <w:pPr>
        <w:numPr>
          <w:ilvl w:val="0"/>
          <w:numId w:val="1"/>
        </w:numPr>
        <w:jc w:val="both"/>
        <w:rPr>
          <w:rFonts w:ascii="Arial" w:eastAsia="Arial" w:hAnsi="Arial" w:cs="Arial"/>
          <w:sz w:val="20"/>
          <w:szCs w:val="20"/>
        </w:rPr>
      </w:pPr>
      <w:r w:rsidRPr="00836811">
        <w:rPr>
          <w:rFonts w:ascii="Arial" w:eastAsia="Arial" w:hAnsi="Arial" w:cs="Arial"/>
          <w:b/>
          <w:sz w:val="20"/>
          <w:szCs w:val="20"/>
        </w:rPr>
        <w:t>JE CONFIRME</w:t>
      </w:r>
      <w:r w:rsidRPr="00836811">
        <w:rPr>
          <w:rFonts w:ascii="Arial" w:eastAsia="Arial" w:hAnsi="Arial" w:cs="Arial"/>
          <w:sz w:val="20"/>
          <w:szCs w:val="20"/>
        </w:rPr>
        <w:t xml:space="preserve"> avoir été avisé que le retrait de mon consentement relativement à la cueillette, à l’utilisation, à la communication et la divulgation auprès de la Société </w:t>
      </w:r>
      <w:proofErr w:type="spellStart"/>
      <w:r w:rsidRPr="00836811">
        <w:rPr>
          <w:rFonts w:ascii="Arial" w:eastAsia="Arial" w:hAnsi="Arial" w:cs="Arial"/>
          <w:sz w:val="20"/>
          <w:szCs w:val="20"/>
        </w:rPr>
        <w:t>Centris</w:t>
      </w:r>
      <w:proofErr w:type="spellEnd"/>
      <w:r w:rsidRPr="00836811">
        <w:rPr>
          <w:rFonts w:ascii="Arial" w:eastAsia="Arial" w:hAnsi="Arial" w:cs="Arial"/>
          <w:sz w:val="20"/>
          <w:szCs w:val="20"/>
        </w:rPr>
        <w:t xml:space="preserve"> </w:t>
      </w:r>
      <w:proofErr w:type="spellStart"/>
      <w:r w:rsidRPr="00836811">
        <w:rPr>
          <w:rFonts w:ascii="Arial" w:eastAsia="Arial" w:hAnsi="Arial" w:cs="Arial"/>
          <w:sz w:val="20"/>
          <w:szCs w:val="20"/>
        </w:rPr>
        <w:t>inc.</w:t>
      </w:r>
      <w:proofErr w:type="spellEnd"/>
      <w:r w:rsidRPr="00836811">
        <w:rPr>
          <w:rFonts w:ascii="Arial" w:eastAsia="Arial" w:hAnsi="Arial" w:cs="Arial"/>
          <w:sz w:val="20"/>
          <w:szCs w:val="20"/>
        </w:rPr>
        <w:t xml:space="preserve"> et auprès de Services immobiliers Royale Lepage empêchera l’AGENCE et/ou le COURTIER de me fournir des services dans le cadre de la réalisation de la transaction immobilière et mettra ainsi un terme au Contrat intervenu entre le l’AGENCE et/ou le COURTIER et moi-même.</w:t>
      </w:r>
    </w:p>
    <w:p w:rsidR="009F3DCE" w:rsidRPr="00836811" w:rsidRDefault="009F3DCE" w:rsidP="009F3DCE">
      <w:pPr>
        <w:jc w:val="both"/>
        <w:rPr>
          <w:rFonts w:ascii="Arial" w:eastAsia="Arial" w:hAnsi="Arial" w:cs="Arial"/>
          <w:b/>
          <w:sz w:val="20"/>
          <w:szCs w:val="20"/>
        </w:rPr>
      </w:pPr>
    </w:p>
    <w:p w:rsidR="009F3DCE" w:rsidRPr="00836811" w:rsidRDefault="009F3DCE" w:rsidP="009F3DCE">
      <w:pPr>
        <w:ind w:left="360"/>
        <w:jc w:val="both"/>
        <w:rPr>
          <w:rFonts w:ascii="Arial" w:eastAsia="Arial" w:hAnsi="Arial" w:cs="Arial"/>
          <w:b/>
          <w:sz w:val="20"/>
          <w:szCs w:val="20"/>
        </w:rPr>
      </w:pPr>
    </w:p>
    <w:p w:rsidR="009F3DCE" w:rsidRPr="00836811" w:rsidRDefault="009F3DCE" w:rsidP="009F3DCE">
      <w:pPr>
        <w:jc w:val="both"/>
        <w:rPr>
          <w:rFonts w:ascii="Arial" w:eastAsia="Arial" w:hAnsi="Arial" w:cs="Arial"/>
          <w:color w:val="000000"/>
          <w:sz w:val="20"/>
          <w:szCs w:val="20"/>
        </w:rPr>
      </w:pPr>
      <w:r w:rsidRPr="00836811">
        <w:rPr>
          <w:rFonts w:ascii="Arial" w:eastAsia="Arial" w:hAnsi="Arial" w:cs="Arial"/>
          <w:color w:val="000000"/>
          <w:sz w:val="20"/>
          <w:szCs w:val="20"/>
        </w:rPr>
        <w:t xml:space="preserve">Par la signature du présent </w:t>
      </w:r>
      <w:r w:rsidRPr="00836811">
        <w:rPr>
          <w:rFonts w:ascii="Arial" w:eastAsia="Arial" w:hAnsi="Arial" w:cs="Arial"/>
          <w:i/>
          <w:color w:val="000000"/>
          <w:sz w:val="20"/>
          <w:szCs w:val="20"/>
        </w:rPr>
        <w:t>Formulaire de consentement</w:t>
      </w:r>
      <w:r w:rsidRPr="00836811">
        <w:rPr>
          <w:rFonts w:ascii="Arial" w:eastAsia="Arial" w:hAnsi="Arial" w:cs="Arial"/>
          <w:color w:val="000000"/>
          <w:sz w:val="20"/>
          <w:szCs w:val="20"/>
        </w:rPr>
        <w:t>, je confirme et reconnais avoir lu et compris la portée du consentement fourni.</w:t>
      </w:r>
    </w:p>
    <w:p w:rsidR="009F3DCE" w:rsidRPr="00836811" w:rsidRDefault="009F3DCE" w:rsidP="009F3DCE">
      <w:pPr>
        <w:rPr>
          <w:rFonts w:ascii="Arial" w:eastAsia="Arial" w:hAnsi="Arial" w:cs="Arial"/>
          <w:color w:val="000000"/>
          <w:sz w:val="20"/>
          <w:szCs w:val="20"/>
        </w:rPr>
      </w:pPr>
    </w:p>
    <w:p w:rsidR="009F3DCE" w:rsidRPr="00836811" w:rsidRDefault="009F3DCE" w:rsidP="009F3DCE">
      <w:pPr>
        <w:rPr>
          <w:rFonts w:ascii="Arial" w:eastAsia="Arial" w:hAnsi="Arial" w:cs="Arial"/>
          <w:color w:val="000000"/>
          <w:sz w:val="20"/>
          <w:szCs w:val="20"/>
        </w:rPr>
      </w:pPr>
    </w:p>
    <w:p w:rsidR="009F3DCE" w:rsidRPr="00836811" w:rsidRDefault="009F3DCE" w:rsidP="009F3DCE">
      <w:pPr>
        <w:rPr>
          <w:rFonts w:ascii="Arial" w:eastAsia="Arial" w:hAnsi="Arial" w:cs="Arial"/>
          <w:color w:val="000000"/>
          <w:sz w:val="20"/>
          <w:szCs w:val="20"/>
        </w:rPr>
      </w:pPr>
      <w:r w:rsidRPr="00836811">
        <w:rPr>
          <w:rFonts w:ascii="Arial" w:eastAsia="Arial" w:hAnsi="Arial" w:cs="Arial"/>
          <w:color w:val="000000"/>
          <w:sz w:val="20"/>
          <w:szCs w:val="20"/>
        </w:rPr>
        <w:t>EN FOI DE QUOI J’AI SIGNÉ :</w:t>
      </w:r>
    </w:p>
    <w:p w:rsidR="009F3DCE" w:rsidRPr="00836811" w:rsidRDefault="009F3DCE" w:rsidP="009F3DCE">
      <w:pPr>
        <w:rPr>
          <w:rFonts w:ascii="Arial" w:eastAsia="Arial" w:hAnsi="Arial" w:cs="Arial"/>
          <w:smallCaps/>
          <w:sz w:val="20"/>
          <w:szCs w:val="20"/>
        </w:rPr>
      </w:pPr>
    </w:p>
    <w:p w:rsidR="009F3DCE" w:rsidRPr="00836811" w:rsidRDefault="009F3DCE" w:rsidP="009F3DCE">
      <w:pPr>
        <w:rPr>
          <w:rFonts w:ascii="Arial" w:eastAsia="Arial" w:hAnsi="Arial" w:cs="Arial"/>
          <w:smallCaps/>
          <w:sz w:val="20"/>
          <w:szCs w:val="20"/>
        </w:rPr>
      </w:pPr>
    </w:p>
    <w:p w:rsidR="009F3DCE" w:rsidRPr="00836811" w:rsidRDefault="009F3DCE" w:rsidP="009F3DCE">
      <w:pPr>
        <w:rPr>
          <w:rFonts w:ascii="Arial" w:eastAsia="Arial" w:hAnsi="Arial" w:cs="Arial"/>
          <w:smallCaps/>
          <w:sz w:val="20"/>
          <w:szCs w:val="20"/>
        </w:rPr>
      </w:pPr>
      <w:r w:rsidRPr="00836811">
        <w:rPr>
          <w:rFonts w:ascii="Arial" w:eastAsia="Arial" w:hAnsi="Arial" w:cs="Arial"/>
          <w:smallCaps/>
          <w:sz w:val="20"/>
          <w:szCs w:val="20"/>
        </w:rPr>
        <w:t>____________________________</w:t>
      </w:r>
      <w:r w:rsidRPr="00836811">
        <w:rPr>
          <w:rFonts w:ascii="Arial" w:eastAsia="Arial" w:hAnsi="Arial" w:cs="Arial"/>
          <w:smallCaps/>
          <w:sz w:val="20"/>
          <w:szCs w:val="20"/>
        </w:rPr>
        <w:tab/>
      </w:r>
      <w:r w:rsidRPr="00836811">
        <w:rPr>
          <w:rFonts w:ascii="Arial" w:eastAsia="Arial" w:hAnsi="Arial" w:cs="Arial"/>
          <w:smallCaps/>
          <w:sz w:val="20"/>
          <w:szCs w:val="20"/>
        </w:rPr>
        <w:tab/>
      </w:r>
      <w:r w:rsidRPr="00836811">
        <w:rPr>
          <w:rFonts w:ascii="Arial" w:eastAsia="Arial" w:hAnsi="Arial" w:cs="Arial"/>
          <w:smallCaps/>
          <w:sz w:val="20"/>
          <w:szCs w:val="20"/>
        </w:rPr>
        <w:tab/>
      </w:r>
    </w:p>
    <w:p w:rsidR="00BF279C" w:rsidRPr="009F3DCE" w:rsidRDefault="009F3DCE" w:rsidP="009F3DCE">
      <w:r w:rsidRPr="00836811">
        <w:rPr>
          <w:rFonts w:ascii="Arial" w:eastAsia="Arial" w:hAnsi="Arial" w:cs="Arial"/>
          <w:smallCaps/>
          <w:sz w:val="20"/>
          <w:szCs w:val="20"/>
        </w:rPr>
        <w:t>signature</w:t>
      </w:r>
    </w:p>
    <w:sectPr w:rsidR="00BF279C" w:rsidRPr="009F3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902"/>
    <w:multiLevelType w:val="multilevel"/>
    <w:tmpl w:val="32F8BF8A"/>
    <w:lvl w:ilvl="0">
      <w:numFmt w:val="bullet"/>
      <w:lvlText w:val="•"/>
      <w:lvlJc w:val="left"/>
      <w:pPr>
        <w:ind w:left="640" w:hanging="301"/>
      </w:pPr>
      <w:rPr>
        <w:rFonts w:ascii="Arial" w:eastAsia="Arial" w:hAnsi="Arial" w:cs="Arial"/>
        <w:b w:val="0"/>
        <w:i w:val="0"/>
        <w:sz w:val="18"/>
        <w:szCs w:val="18"/>
      </w:rPr>
    </w:lvl>
    <w:lvl w:ilvl="1">
      <w:numFmt w:val="bullet"/>
      <w:lvlText w:val="•"/>
      <w:lvlJc w:val="left"/>
      <w:pPr>
        <w:ind w:left="1020" w:hanging="380"/>
      </w:pPr>
      <w:rPr>
        <w:rFonts w:ascii="Arial" w:eastAsia="Arial" w:hAnsi="Arial" w:cs="Arial"/>
        <w:b w:val="0"/>
        <w:i w:val="0"/>
        <w:sz w:val="18"/>
        <w:szCs w:val="18"/>
      </w:rPr>
    </w:lvl>
    <w:lvl w:ilvl="2">
      <w:numFmt w:val="bullet"/>
      <w:lvlText w:val="·"/>
      <w:lvlJc w:val="left"/>
      <w:pPr>
        <w:ind w:left="1320" w:hanging="301"/>
      </w:pPr>
      <w:rPr>
        <w:rFonts w:ascii="Arial Black" w:eastAsia="Arial Black" w:hAnsi="Arial Black" w:cs="Arial Black"/>
        <w:b w:val="0"/>
        <w:i w:val="0"/>
        <w:sz w:val="18"/>
        <w:szCs w:val="18"/>
      </w:rPr>
    </w:lvl>
    <w:lvl w:ilvl="3">
      <w:numFmt w:val="bullet"/>
      <w:lvlText w:val="•"/>
      <w:lvlJc w:val="left"/>
      <w:pPr>
        <w:ind w:left="2542" w:hanging="301"/>
      </w:pPr>
    </w:lvl>
    <w:lvl w:ilvl="4">
      <w:numFmt w:val="bullet"/>
      <w:lvlText w:val="•"/>
      <w:lvlJc w:val="left"/>
      <w:pPr>
        <w:ind w:left="3765" w:hanging="301"/>
      </w:pPr>
    </w:lvl>
    <w:lvl w:ilvl="5">
      <w:numFmt w:val="bullet"/>
      <w:lvlText w:val="•"/>
      <w:lvlJc w:val="left"/>
      <w:pPr>
        <w:ind w:left="4987" w:hanging="301"/>
      </w:pPr>
    </w:lvl>
    <w:lvl w:ilvl="6">
      <w:numFmt w:val="bullet"/>
      <w:lvlText w:val="•"/>
      <w:lvlJc w:val="left"/>
      <w:pPr>
        <w:ind w:left="6210" w:hanging="301"/>
      </w:pPr>
    </w:lvl>
    <w:lvl w:ilvl="7">
      <w:numFmt w:val="bullet"/>
      <w:lvlText w:val="•"/>
      <w:lvlJc w:val="left"/>
      <w:pPr>
        <w:ind w:left="7432" w:hanging="301"/>
      </w:pPr>
    </w:lvl>
    <w:lvl w:ilvl="8">
      <w:numFmt w:val="bullet"/>
      <w:lvlText w:val="•"/>
      <w:lvlJc w:val="left"/>
      <w:pPr>
        <w:ind w:left="8655" w:hanging="301"/>
      </w:pPr>
    </w:lvl>
  </w:abstractNum>
  <w:abstractNum w:abstractNumId="1" w15:restartNumberingAfterBreak="0">
    <w:nsid w:val="2EA5363A"/>
    <w:multiLevelType w:val="multilevel"/>
    <w:tmpl w:val="1BEC8424"/>
    <w:lvl w:ilvl="0">
      <w:start w:val="22"/>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629992">
    <w:abstractNumId w:val="1"/>
  </w:num>
  <w:num w:numId="2" w16cid:durableId="27028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CE"/>
    <w:rsid w:val="00075505"/>
    <w:rsid w:val="0053490A"/>
    <w:rsid w:val="009F3DCE"/>
    <w:rsid w:val="00BF279C"/>
    <w:rsid w:val="00F123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486AB35"/>
  <w15:chartTrackingRefBased/>
  <w15:docId w15:val="{EFAD55DC-495F-3B44-8546-896E0021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DCE"/>
    <w:rPr>
      <w:rFonts w:ascii="Bookman Old Style" w:eastAsia="Bookman Old Style" w:hAnsi="Bookman Old Style" w:cs="Bookman Old Style"/>
      <w:kern w:val="0"/>
      <w:sz w:val="23"/>
      <w:szCs w:val="23"/>
      <w:lang w:val="fr-CA" w:eastAsia="fr-CA"/>
      <w14:ligatures w14:val="none"/>
    </w:rPr>
  </w:style>
  <w:style w:type="paragraph" w:styleId="Heading2">
    <w:name w:val="heading 2"/>
    <w:basedOn w:val="Normal"/>
    <w:next w:val="Normal"/>
    <w:link w:val="Heading2Char"/>
    <w:uiPriority w:val="9"/>
    <w:unhideWhenUsed/>
    <w:qFormat/>
    <w:rsid w:val="009F3DCE"/>
    <w:pPr>
      <w:keepNext/>
      <w:jc w:val="both"/>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3DCE"/>
    <w:rPr>
      <w:rFonts w:ascii="Bookman Old Style" w:eastAsia="Bookman Old Style" w:hAnsi="Bookman Old Style" w:cs="Bookman Old Style"/>
      <w:kern w:val="0"/>
      <w:sz w:val="23"/>
      <w:szCs w:val="23"/>
      <w:u w:val="single"/>
      <w:lang w:val="fr-CA" w:eastAsia="fr-CA"/>
      <w14:ligatures w14:val="none"/>
    </w:rPr>
  </w:style>
  <w:style w:type="paragraph" w:styleId="ListParagraph">
    <w:name w:val="List Paragraph"/>
    <w:basedOn w:val="Normal"/>
    <w:uiPriority w:val="34"/>
    <w:qFormat/>
    <w:rsid w:val="009F3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1005</Words>
  <Characters>5732</Characters>
  <Application>Microsoft Office Word</Application>
  <DocSecurity>0</DocSecurity>
  <Lines>47</Lines>
  <Paragraphs>13</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Dalati</dc:creator>
  <cp:keywords/>
  <dc:description/>
  <cp:lastModifiedBy>Karim Dalati</cp:lastModifiedBy>
  <cp:revision>4</cp:revision>
  <dcterms:created xsi:type="dcterms:W3CDTF">2024-04-24T02:14:00Z</dcterms:created>
  <dcterms:modified xsi:type="dcterms:W3CDTF">2024-05-09T14:28:00Z</dcterms:modified>
</cp:coreProperties>
</file>